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附件2</w:t>
      </w:r>
    </w:p>
    <w:p>
      <w:pPr>
        <w:spacing w:line="560" w:lineRule="exact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年河南省助理全科医生培训基地及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招收计划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tbl>
      <w:tblPr>
        <w:tblStyle w:val="2"/>
        <w:tblW w:w="9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15"/>
        <w:gridCol w:w="3127"/>
        <w:gridCol w:w="1246"/>
        <w:gridCol w:w="1359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/地市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助理全科医生培训基地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其中卓越助理全科医生计划数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0371-60657987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河南省直第三人民医院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0371-86598118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0371-56580646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郑州市第二人民医院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0371-68993359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郑州市第九人民医院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0371-58678553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郑州颐和医院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0371-56570069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新郑华信民生医院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0371-62666281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0371-68168169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0371-64398061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中牟县人民医院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0371-56929114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0371-22730714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兰考县中心医院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0371-22330255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河南科技大学第二附属医院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0379-63307379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河南科技大学第三附属医院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13703794940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0379-64978853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洛阳市第三人民医院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（洛阳职业技术学院第一附属医院）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0379-62723770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洛阳市偃师人民医院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0379-67782169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0375-4975210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汝州市第一人民医院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0375-2320533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0372-6896030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0372-8172901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0392-5566898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新乡市第二人民医院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18613737190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13027667787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濮阳市第三人民医院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0393-6167958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0374-2558133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0374-6068015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0374-7130015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漯河医学高等专科学校第二附属医院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0395-6183696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黄河三门峡医院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0398-2289713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南阳南石医院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0377-61558058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南阳油田总医院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0377-63852930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15037774266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15236090361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13782134885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0377-65988801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0377-65187329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0377-62399932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0377-60791753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15036202804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0377-68922202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商丘市中心医院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0370-2781652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0370-7386631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0371-3062371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0370-5201716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永城市中心医院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0370-5206568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宁陵县人民医院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0370-7770780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信阳市第二人民医院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0376-6336367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0376-6802369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0376-3010616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0376-8296966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周口市第一人民医院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0394-2718088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0394-6869671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0394-6228418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0394-2297786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15139439785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0394-7896270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驻马店市第一人民医院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0396-2929159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0396-6908018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0396-3781125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0396-7916521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0396-5039629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济源示范区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济源市人民医院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0391-5573112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0" w:lineRule="atLeas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highlight w:val="none"/>
        </w:rPr>
        <w:t>成教本科对接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：</w:t>
      </w:r>
    </w:p>
    <w:p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highlight w:val="none"/>
        </w:rPr>
        <w:t>新乡医学院继续教育学院学生科：范老师0373—3029244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highlight w:val="none"/>
        </w:rPr>
        <w:t>学籍科：李老师0373—3029048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highlight w:val="none"/>
        </w:rPr>
        <w:t>办公室：李老师0373—3029271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6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1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Administrator.SKY-20181115CVB</dc:creator>
  <cp:lastModifiedBy>王朝阳</cp:lastModifiedBy>
  <dcterms:modified xsi:type="dcterms:W3CDTF">2023-06-05T01:05:43Z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