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仿宋" w:eastAsia="黑体" w:cs="仿宋"/>
          <w:kern w:val="0"/>
          <w:sz w:val="32"/>
          <w:szCs w:val="32"/>
          <w:lang w:val="en-US" w:bidi="zh-CN"/>
        </w:rPr>
      </w:pPr>
      <w:r>
        <w:rPr>
          <w:rFonts w:hint="eastAsia" w:ascii="黑体" w:hAnsi="仿宋" w:eastAsia="黑体" w:cs="仿宋"/>
          <w:kern w:val="0"/>
          <w:sz w:val="32"/>
          <w:szCs w:val="32"/>
          <w:lang w:val="zh-CN" w:bidi="zh-CN"/>
        </w:rPr>
        <w:t>附件</w:t>
      </w:r>
      <w:r>
        <w:rPr>
          <w:rFonts w:hint="eastAsia" w:ascii="黑体" w:hAnsi="仿宋" w:eastAsia="黑体" w:cs="仿宋"/>
          <w:kern w:val="0"/>
          <w:sz w:val="32"/>
          <w:szCs w:val="32"/>
          <w:lang w:val="en-US" w:bidi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1878" w:leftChars="300" w:hanging="1248" w:hangingChars="400"/>
        <w:jc w:val="center"/>
        <w:textAlignment w:val="auto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  <w:lang w:val="en-US" w:eastAsia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zh-CN" w:eastAsia="zh-CN" w:bidi="zh-CN"/>
        </w:rPr>
        <w:t>“十佳订单定向全科医生”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 w:bidi="zh-CN"/>
        </w:rPr>
        <w:t>名额分配表</w:t>
      </w:r>
    </w:p>
    <w:tbl>
      <w:tblPr>
        <w:tblStyle w:val="5"/>
        <w:tblW w:w="79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4515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地市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推荐名额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</w:tbl>
    <w:p>
      <w:pPr>
        <w:spacing w:line="520" w:lineRule="exact"/>
        <w:ind w:firstLine="544" w:firstLineChars="200"/>
      </w:pP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28"/>
          <w:szCs w:val="28"/>
          <w:lang w:val="zh-CN" w:eastAsia="zh-CN" w:bidi="zh-CN"/>
        </w:rPr>
        <w:t>备注：各地分配名额根据履约人数比例确定。</w:t>
      </w: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5" w:left="1588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  <w:rPr>
        <w:rFonts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right="210" w:rightChars="10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210" w:rightChars="10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OTFhYzYxNTA0MTk3NGJkNzIyOTlkOTcxZTRhMTcifQ=="/>
  </w:docVars>
  <w:rsids>
    <w:rsidRoot w:val="00000000"/>
    <w:rsid w:val="1E245F88"/>
    <w:rsid w:val="3EAB0813"/>
    <w:rsid w:val="622D3828"/>
    <w:rsid w:val="66FEAE7B"/>
    <w:rsid w:val="6B5B2113"/>
    <w:rsid w:val="7FBAA4BE"/>
    <w:rsid w:val="7FEF1D1D"/>
    <w:rsid w:val="DC7E5C67"/>
    <w:rsid w:val="E7575399"/>
    <w:rsid w:val="FBB79E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1672</Words>
  <Characters>1766</Characters>
  <Lines>0</Lines>
  <Paragraphs>0</Paragraphs>
  <TotalTime>7</TotalTime>
  <ScaleCrop>false</ScaleCrop>
  <LinksUpToDate>false</LinksUpToDate>
  <CharactersWithSpaces>1868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科教处</cp:lastModifiedBy>
  <dcterms:modified xsi:type="dcterms:W3CDTF">2023-09-07T00:57:16Z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B858F7C40BC84574A711D707ECFEA05B_13</vt:lpwstr>
  </property>
</Properties>
</file>