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2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1"/>
          <w:sz w:val="31"/>
          <w:szCs w:val="31"/>
          <w:lang w:val="en-US" w:eastAsia="zh-CN"/>
        </w:rPr>
        <w:t>附件二</w:t>
      </w:r>
    </w:p>
    <w:tbl>
      <w:tblPr>
        <w:tblStyle w:val="3"/>
        <w:tblW w:w="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新乡医学院第三附属医院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住院医师规范化培训基地导师一览表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全科基地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买春芳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杜敬佩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秦卫玲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殷国田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谷高玲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马世江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何全中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宋君涛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娄政驰</w:t>
            </w:r>
          </w:p>
        </w:tc>
      </w:tr>
    </w:tbl>
    <w:p>
      <w:pPr>
        <w:spacing w:before="101" w:line="230" w:lineRule="auto"/>
        <w:ind w:left="29"/>
        <w:rPr>
          <w:rFonts w:hint="default" w:ascii="黑体" w:hAnsi="黑体" w:eastAsia="黑体" w:cs="黑体"/>
          <w:spacing w:val="-21"/>
          <w:sz w:val="31"/>
          <w:szCs w:val="31"/>
          <w:lang w:val="en-US" w:eastAsia="zh-CN"/>
        </w:rPr>
      </w:pPr>
    </w:p>
    <w:p>
      <w:pPr>
        <w:spacing w:before="101" w:line="230" w:lineRule="auto"/>
        <w:ind w:left="29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101" w:line="230" w:lineRule="auto"/>
        <w:ind w:left="29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101" w:line="230" w:lineRule="auto"/>
        <w:ind w:left="29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101" w:line="230" w:lineRule="auto"/>
        <w:rPr>
          <w:rFonts w:ascii="黑体" w:hAnsi="黑体" w:eastAsia="黑体" w:cs="黑体"/>
          <w:spacing w:val="-21"/>
          <w:sz w:val="31"/>
          <w:szCs w:val="3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2677795</wp:posOffset>
              </wp:positionH>
              <wp:positionV relativeFrom="paragraph">
                <wp:posOffset>0</wp:posOffset>
              </wp:positionV>
              <wp:extent cx="193675" cy="2495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3675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85pt;margin-top:0pt;height:19.65pt;width:15.25pt;mso-position-horizontal-relative:margin;z-index:251660288;mso-width-relative:page;mso-height-relative:page;" filled="f" stroked="f" coordsize="21600,21600" o:gfxdata="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CcNBh3XAAAABwEAAA8AAAAAAAAAAQAgAAAAOAAAAGRycy9kb3ducmV2&#10;LnhtbFBLAQIUABQAAAAIAIdO4kAr1hwqIAIAACkEAAAOAAAAAAAAAAEAIAAAADw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96" w:lineRule="auto"/>
      <w:rPr>
        <w:rFonts w:ascii="Arial" w:hAnsi="Arial" w:eastAsia="Arial" w:cs="Arial"/>
        <w:spacing w:val="16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F2650"/>
    <w:rsid w:val="FF4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2024-04-08T14:51:00Z</dcterms:created>
  <dc:creator>huanghe</dc:creator>
  <cp:lastModifiedBy>huanghe</cp:lastModifiedBy>
  <dcterms:modified xsi:type="dcterms:W3CDTF">2024-04-08T14:51:59Z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