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rPr>
      </w:pPr>
      <w:bookmarkStart w:id="0" w:name="_GoBack"/>
      <w:bookmarkEnd w:id="0"/>
      <w:r>
        <w:rPr>
          <w:rFonts w:hint="eastAsia" w:ascii="黑体" w:hAnsi="黑体" w:eastAsia="黑体" w:cs="黑体"/>
          <w:sz w:val="28"/>
          <w:szCs w:val="28"/>
        </w:rPr>
        <w:t>附件4</w:t>
      </w:r>
    </w:p>
    <w:p>
      <w:pPr>
        <w:jc w:val="center"/>
        <w:rPr>
          <w:rFonts w:hint="eastAsia" w:ascii="黑体" w:hAnsi="黑体" w:eastAsia="黑体" w:cs="黑体"/>
          <w:sz w:val="40"/>
          <w:szCs w:val="40"/>
        </w:rPr>
      </w:pPr>
      <w:r>
        <w:rPr>
          <w:rFonts w:hint="eastAsia" w:ascii="黑体" w:hAnsi="黑体" w:eastAsia="黑体" w:cs="黑体"/>
          <w:sz w:val="40"/>
          <w:szCs w:val="40"/>
          <w:lang w:eastAsia="zh-CN"/>
        </w:rPr>
        <w:t>漯河医专二附院</w:t>
      </w:r>
      <w:r>
        <w:rPr>
          <w:rFonts w:hint="eastAsia" w:ascii="黑体" w:hAnsi="黑体" w:eastAsia="黑体" w:cs="黑体"/>
          <w:sz w:val="40"/>
          <w:szCs w:val="40"/>
        </w:rPr>
        <w:t>助理全科医生培训学员</w:t>
      </w:r>
    </w:p>
    <w:p>
      <w:pPr>
        <w:jc w:val="center"/>
        <w:rPr>
          <w:rFonts w:hint="eastAsia" w:ascii="黑体" w:hAnsi="黑体" w:eastAsia="黑体" w:cs="黑体"/>
          <w:sz w:val="40"/>
          <w:szCs w:val="40"/>
        </w:rPr>
      </w:pPr>
      <w:r>
        <w:rPr>
          <w:rFonts w:hint="eastAsia" w:ascii="黑体" w:hAnsi="黑体" w:eastAsia="黑体" w:cs="黑体"/>
          <w:sz w:val="40"/>
          <w:szCs w:val="40"/>
        </w:rPr>
        <w:t>选择导师意向书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尊敬的助理全科医生培训导师: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您好!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根据《河南省卫生健康委关于做好2023年助理全科医生培训招收工作的通知(豫卫科教函(202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19号)文件要求，“加强培养全过程管理，即招收计划要落实到基地、落实到导师”。助理全科医生培训导师是负责学员培训期间的全程指导、相对固定、联系紧密的指导医师，学员执业助理医师资格考核、招收、日常培养和结业情况与导师挂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级助理全科医生根据自身情况自主选择您作为其助理全科医生培训导师，并承诺每月至少一次(必要时随时)主动向您汇报工作、学习、思想等情况，按时填写完成《导师</w:t>
      </w:r>
      <w:r>
        <w:rPr>
          <w:rFonts w:hint="eastAsia" w:ascii="仿宋_GB2312" w:hAnsi="仿宋_GB2312" w:eastAsia="仿宋_GB2312" w:cs="仿宋_GB2312"/>
          <w:sz w:val="28"/>
          <w:szCs w:val="28"/>
          <w:lang w:eastAsia="zh-CN"/>
        </w:rPr>
        <w:t>手册</w:t>
      </w:r>
      <w:r>
        <w:rPr>
          <w:rFonts w:hint="eastAsia" w:ascii="仿宋_GB2312" w:hAnsi="仿宋_GB2312" w:eastAsia="仿宋_GB2312" w:cs="仿宋_GB2312"/>
          <w:sz w:val="28"/>
          <w:szCs w:val="28"/>
        </w:rPr>
        <w:t>》。根据医院及省卫健委相关文件要求,您在与学员交流后,若同意担任其助理全科医生培训导师，承担“一对一”全过程培训管理责任，请签字同意。学员将在面试时提交双向选择意向书。</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u w:val="single"/>
        </w:rPr>
        <w:t>请注意，双向意向书不是录取通知书，我院将依据理论、技能及面试的综合成绩，予以择优录取。</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 xml:space="preserve">                                                     科教科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我自愿选择</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rPr>
        <w:t>为我的助理全科医生培训导师。学员签字: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日期: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我自愿担任</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rPr>
        <w:t>的助理全科医生培训导师任务。导师签字: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日期:</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MTY4NTE1NmViNWE5YTk1ZWJlM2ExNDE3NzY3MzQifQ=="/>
  </w:docVars>
  <w:rsids>
    <w:rsidRoot w:val="00000000"/>
    <w:rsid w:val="0C213D67"/>
    <w:rsid w:val="52995E92"/>
    <w:rsid w:val="F9FF11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huanghe</cp:lastModifiedBy>
  <dcterms:modified xsi:type="dcterms:W3CDTF">2025-06-03T15:39:54Z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0994D96A401B5BA0CAA63E6858F7EDC8</vt:lpwstr>
  </property>
</Properties>
</file>